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 xml:space="preserve">学号：  </w:t>
      </w:r>
      <w:r>
        <w:rPr>
          <w:rFonts w:hint="eastAsia"/>
          <w:b/>
          <w:lang w:val="en-US" w:eastAsia="zh-CN"/>
        </w:rPr>
        <w:t>2140501005</w:t>
      </w:r>
      <w:r>
        <w:rPr>
          <w:rFonts w:hint="eastAsia"/>
          <w:b/>
        </w:rPr>
        <w:t xml:space="preserve">            姓名： </w:t>
      </w:r>
      <w:r>
        <w:rPr>
          <w:rFonts w:hint="eastAsia"/>
          <w:b/>
          <w:lang w:eastAsia="zh-CN"/>
        </w:rPr>
        <w:t>刘佳旭</w:t>
      </w:r>
      <w:r>
        <w:rPr>
          <w:rFonts w:hint="eastAsia"/>
          <w:b/>
        </w:rPr>
        <w:t xml:space="preserve">    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#two_number.py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a,b,c=4,5,0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 a&gt;b: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c=b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 a&lt;b: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c=a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print("两个数的较小值是：",c)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1470" cy="2584450"/>
                  <wp:effectExtent l="0" t="0" r="1778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470" cy="258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 odd_even.py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a=5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 a % 2 ==0: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print("这是一个偶数。")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else: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print("这是一个奇数。")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3375" cy="1555750"/>
                  <wp:effectExtent l="0" t="0" r="1587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# int_sum.py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n = 1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sum = 0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while (n &lt;= 99):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 xml:space="preserve">      sum += n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 xml:space="preserve">      n += 1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print ("1~99的整数和是:",sum)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05755" cy="1016635"/>
                  <wp:effectExtent l="0" t="0" r="4445" b="1206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5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 i_like.py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 定义带有参数的函数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def like(language):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'''打印喜欢的编程语言!'''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print("我喜欢{}语言!".format(language))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return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#调用函数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like("c")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like("c#")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like("python")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3375" cy="1299845"/>
                  <wp:effectExtent l="0" t="0" r="15875" b="146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12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无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无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026F14"/>
    <w:rsid w:val="597731B4"/>
    <w:rsid w:val="5A584959"/>
    <w:rsid w:val="5B687259"/>
    <w:rsid w:val="5C5417A5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42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2024-09-13T02:05:02Z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